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0F" w:rsidRDefault="0039629D" w:rsidP="00FF0155">
      <w:pPr>
        <w:spacing w:after="0" w:line="240" w:lineRule="auto"/>
      </w:pPr>
      <w:r>
        <w:t xml:space="preserve">FMAS BOARD MEETING </w:t>
      </w:r>
      <w:r w:rsidR="00B26BE5">
        <w:t>MINUTES</w:t>
      </w:r>
    </w:p>
    <w:p w:rsidR="00AF3640" w:rsidRDefault="00AF3640" w:rsidP="00FF0155">
      <w:pPr>
        <w:spacing w:after="0" w:line="240" w:lineRule="auto"/>
      </w:pPr>
    </w:p>
    <w:p w:rsidR="0039629D" w:rsidRDefault="0042052A" w:rsidP="00FF0155">
      <w:pPr>
        <w:spacing w:after="0" w:line="240" w:lineRule="auto"/>
        <w:rPr>
          <w:caps/>
        </w:rPr>
      </w:pPr>
      <w:r>
        <w:rPr>
          <w:caps/>
        </w:rPr>
        <w:t>DECEMBER 1</w:t>
      </w:r>
      <w:r w:rsidR="00AF3640" w:rsidRPr="00AF3640">
        <w:rPr>
          <w:caps/>
        </w:rPr>
        <w:t>, 2015</w:t>
      </w:r>
    </w:p>
    <w:p w:rsidR="00AF3640" w:rsidRPr="00AF3640" w:rsidRDefault="00AF3640" w:rsidP="00FF0155">
      <w:pPr>
        <w:spacing w:after="0" w:line="240" w:lineRule="auto"/>
        <w:rPr>
          <w:caps/>
        </w:rPr>
      </w:pPr>
    </w:p>
    <w:p w:rsidR="007B0BEA" w:rsidRDefault="0042052A" w:rsidP="00FF0155">
      <w:pPr>
        <w:spacing w:after="0" w:line="240" w:lineRule="auto"/>
        <w:rPr>
          <w:caps/>
        </w:rPr>
      </w:pPr>
      <w:r>
        <w:rPr>
          <w:caps/>
        </w:rPr>
        <w:t>EDDIE SOLER’S HOUSE</w:t>
      </w:r>
      <w:r w:rsidR="00B9407D">
        <w:rPr>
          <w:caps/>
        </w:rPr>
        <w:t>:</w:t>
      </w:r>
      <w:r>
        <w:rPr>
          <w:caps/>
        </w:rPr>
        <w:t xml:space="preserve"> 17016 nw 22 STREET, PEMBROKE PINES, FL 33028</w:t>
      </w:r>
    </w:p>
    <w:p w:rsidR="00C16C89" w:rsidRDefault="00C16C89" w:rsidP="00FF0155">
      <w:pPr>
        <w:spacing w:after="0" w:line="240" w:lineRule="auto"/>
        <w:rPr>
          <w:caps/>
        </w:rPr>
      </w:pPr>
    </w:p>
    <w:p w:rsidR="000A48FA" w:rsidRDefault="000A48FA" w:rsidP="00FF0155">
      <w:pPr>
        <w:spacing w:after="0" w:line="240" w:lineRule="auto"/>
        <w:rPr>
          <w:caps/>
        </w:rPr>
      </w:pPr>
      <w:r>
        <w:rPr>
          <w:caps/>
        </w:rPr>
        <w:t xml:space="preserve">Meeting Started: </w:t>
      </w:r>
      <w:r w:rsidR="00B9407D">
        <w:rPr>
          <w:caps/>
        </w:rPr>
        <w:t xml:space="preserve"> 7:36PM</w:t>
      </w:r>
    </w:p>
    <w:p w:rsidR="0042052A" w:rsidRDefault="0042052A" w:rsidP="00FF0155">
      <w:pPr>
        <w:spacing w:after="0" w:line="240" w:lineRule="auto"/>
        <w:rPr>
          <w:caps/>
        </w:rPr>
      </w:pPr>
    </w:p>
    <w:p w:rsidR="00C16C89" w:rsidRPr="00AF3640" w:rsidRDefault="00C16C89" w:rsidP="00E067EB">
      <w:pPr>
        <w:spacing w:after="0"/>
      </w:pPr>
      <w:r>
        <w:t>Attendees:</w:t>
      </w:r>
      <w:r w:rsidR="00E067EB">
        <w:t xml:space="preserve"> </w:t>
      </w:r>
      <w:r w:rsidR="00B9407D">
        <w:t xml:space="preserve">Eddie </w:t>
      </w:r>
      <w:proofErr w:type="spellStart"/>
      <w:r w:rsidR="00B9407D">
        <w:t>Soler</w:t>
      </w:r>
      <w:proofErr w:type="spellEnd"/>
      <w:r w:rsidR="00B9407D">
        <w:t xml:space="preserve">, Bobby </w:t>
      </w:r>
      <w:proofErr w:type="spellStart"/>
      <w:r w:rsidR="00B9407D">
        <w:t>Dickmann</w:t>
      </w:r>
      <w:proofErr w:type="spellEnd"/>
      <w:r w:rsidR="00B9407D">
        <w:t>, Allan Strachan, Julio Perez, Dave Thompson, Lourdes Vasquez, Gayle Velazquez</w:t>
      </w:r>
      <w:r w:rsidR="00D17131">
        <w:t xml:space="preserve">, </w:t>
      </w:r>
      <w:proofErr w:type="spellStart"/>
      <w:r w:rsidR="00D17131">
        <w:t>Lulio</w:t>
      </w:r>
      <w:proofErr w:type="spellEnd"/>
      <w:r w:rsidR="00D17131">
        <w:t xml:space="preserve"> Vasquez</w:t>
      </w:r>
    </w:p>
    <w:p w:rsidR="0039629D" w:rsidRDefault="0039629D" w:rsidP="00FF0155">
      <w:pPr>
        <w:spacing w:after="0" w:line="240" w:lineRule="auto"/>
      </w:pPr>
    </w:p>
    <w:p w:rsidR="0011653B" w:rsidRDefault="00AF3640" w:rsidP="00FF0155">
      <w:pPr>
        <w:spacing w:after="0" w:line="240" w:lineRule="auto"/>
      </w:pPr>
      <w:r>
        <w:t xml:space="preserve">APPROVAL </w:t>
      </w:r>
      <w:r w:rsidR="0042052A">
        <w:t>NOVEMBER</w:t>
      </w:r>
      <w:r>
        <w:t xml:space="preserve"> MEETING MINUTES:</w:t>
      </w:r>
      <w:r w:rsidR="000D62A3">
        <w:t xml:space="preserve"> Dave approves minutes, Bobby seconds. All approve. </w:t>
      </w:r>
    </w:p>
    <w:p w:rsidR="00965B08" w:rsidRDefault="00965B08" w:rsidP="00FF0155">
      <w:pPr>
        <w:spacing w:after="0" w:line="240" w:lineRule="auto"/>
      </w:pPr>
    </w:p>
    <w:p w:rsidR="00965B08" w:rsidRDefault="00965B08" w:rsidP="00FF0155">
      <w:pPr>
        <w:spacing w:after="0" w:line="240" w:lineRule="auto"/>
      </w:pPr>
      <w:r>
        <w:t>TREASURERS REPORT:</w:t>
      </w:r>
      <w:r w:rsidR="000D62A3">
        <w:t xml:space="preserve"> Julio approves </w:t>
      </w:r>
      <w:r w:rsidR="00B26BE5">
        <w:t xml:space="preserve">past </w:t>
      </w:r>
      <w:r w:rsidR="000D62A3">
        <w:t>report, Bobby seconds. All approve.</w:t>
      </w:r>
    </w:p>
    <w:p w:rsidR="000D62A3" w:rsidRDefault="000D62A3" w:rsidP="00FF0155">
      <w:pPr>
        <w:spacing w:after="0" w:line="240" w:lineRule="auto"/>
      </w:pPr>
      <w:bookmarkStart w:id="0" w:name="_GoBack"/>
      <w:bookmarkEnd w:id="0"/>
    </w:p>
    <w:p w:rsidR="00965B08" w:rsidRDefault="00965B08" w:rsidP="00FF0155">
      <w:pPr>
        <w:spacing w:after="0" w:line="240" w:lineRule="auto"/>
      </w:pPr>
      <w:r>
        <w:t>BUDGET</w:t>
      </w:r>
      <w:r w:rsidR="000D62A3">
        <w:t xml:space="preserve">: </w:t>
      </w:r>
      <w:r w:rsidR="000D62A3" w:rsidRPr="00FD7DA0">
        <w:rPr>
          <w:color w:val="5B9BD5" w:themeColor="accent1"/>
        </w:rPr>
        <w:t xml:space="preserve">Julio will get with </w:t>
      </w:r>
      <w:proofErr w:type="spellStart"/>
      <w:r w:rsidR="000D62A3" w:rsidRPr="00FD7DA0">
        <w:rPr>
          <w:color w:val="5B9BD5" w:themeColor="accent1"/>
        </w:rPr>
        <w:t>Lulio</w:t>
      </w:r>
      <w:proofErr w:type="spellEnd"/>
      <w:r w:rsidR="00B26BE5" w:rsidRPr="00FD7DA0">
        <w:rPr>
          <w:color w:val="5B9BD5" w:themeColor="accent1"/>
        </w:rPr>
        <w:t xml:space="preserve"> and Eddie</w:t>
      </w:r>
      <w:r w:rsidR="000D62A3" w:rsidRPr="00FD7DA0">
        <w:rPr>
          <w:color w:val="5B9BD5" w:themeColor="accent1"/>
        </w:rPr>
        <w:t xml:space="preserve"> to start planning a budget</w:t>
      </w:r>
      <w:r w:rsidR="000D62A3">
        <w:t>. We need to transfer the QuickBooks account to an online service so that the BOD can create reports, instead of relying completely on Julio.</w:t>
      </w:r>
      <w:r w:rsidR="00B26BE5">
        <w:t xml:space="preserve"> This needs to be done in December so that we can create a budget for 2016.</w:t>
      </w:r>
      <w:r w:rsidR="000D62A3">
        <w:t xml:space="preserve"> </w:t>
      </w:r>
    </w:p>
    <w:p w:rsidR="00B26BE5" w:rsidRDefault="00B26BE5" w:rsidP="00FF0155">
      <w:pPr>
        <w:spacing w:after="0" w:line="240" w:lineRule="auto"/>
      </w:pPr>
    </w:p>
    <w:p w:rsidR="00070A3F" w:rsidRDefault="00070A3F" w:rsidP="00FF0155">
      <w:pPr>
        <w:spacing w:after="0" w:line="240" w:lineRule="auto"/>
      </w:pPr>
      <w:r>
        <w:t>Categories that need to be included in the budget:</w:t>
      </w:r>
    </w:p>
    <w:p w:rsidR="001B77E9" w:rsidRDefault="001B77E9" w:rsidP="00FF0155">
      <w:pPr>
        <w:spacing w:after="0" w:line="240" w:lineRule="auto"/>
        <w:sectPr w:rsidR="001B77E9" w:rsidSect="001B77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6BE5" w:rsidRDefault="00B26BE5" w:rsidP="00FF0155">
      <w:pPr>
        <w:spacing w:after="0" w:line="240" w:lineRule="auto"/>
      </w:pPr>
      <w:r>
        <w:lastRenderedPageBreak/>
        <w:t>Web / Software (</w:t>
      </w:r>
      <w:proofErr w:type="spellStart"/>
      <w:r>
        <w:t>Quickbooks</w:t>
      </w:r>
      <w:proofErr w:type="spellEnd"/>
      <w:r>
        <w:t>, web hosting)</w:t>
      </w:r>
    </w:p>
    <w:p w:rsidR="00B26BE5" w:rsidRDefault="00B26BE5" w:rsidP="00FF0155">
      <w:pPr>
        <w:spacing w:after="0" w:line="240" w:lineRule="auto"/>
      </w:pPr>
      <w:r>
        <w:t>Schools</w:t>
      </w:r>
    </w:p>
    <w:p w:rsidR="00070A3F" w:rsidRDefault="00070A3F" w:rsidP="00FF0155">
      <w:pPr>
        <w:spacing w:after="0" w:line="240" w:lineRule="auto"/>
      </w:pPr>
      <w:r>
        <w:t>Scholarships</w:t>
      </w:r>
    </w:p>
    <w:p w:rsidR="00B26BE5" w:rsidRDefault="00B26BE5" w:rsidP="00FF0155">
      <w:pPr>
        <w:spacing w:after="0" w:line="240" w:lineRule="auto"/>
      </w:pPr>
      <w:r>
        <w:t>Bowling for Fish</w:t>
      </w:r>
    </w:p>
    <w:p w:rsidR="00B26BE5" w:rsidRDefault="00B26BE5" w:rsidP="00FF0155">
      <w:pPr>
        <w:spacing w:after="0" w:line="240" w:lineRule="auto"/>
      </w:pPr>
      <w:r>
        <w:t>Poker Run</w:t>
      </w:r>
    </w:p>
    <w:p w:rsidR="00B26BE5" w:rsidRDefault="00B26BE5" w:rsidP="00FF0155">
      <w:pPr>
        <w:spacing w:after="0" w:line="240" w:lineRule="auto"/>
      </w:pPr>
      <w:r>
        <w:t>Tank Hop</w:t>
      </w:r>
    </w:p>
    <w:p w:rsidR="00B26BE5" w:rsidRDefault="00B26BE5" w:rsidP="00FF0155">
      <w:pPr>
        <w:spacing w:after="0" w:line="240" w:lineRule="auto"/>
      </w:pPr>
      <w:r>
        <w:t>Raffles each month</w:t>
      </w:r>
    </w:p>
    <w:p w:rsidR="00B26BE5" w:rsidRDefault="00B26BE5" w:rsidP="00FF0155">
      <w:pPr>
        <w:spacing w:after="0" w:line="240" w:lineRule="auto"/>
      </w:pPr>
      <w:r>
        <w:lastRenderedPageBreak/>
        <w:t>Refreshments</w:t>
      </w:r>
      <w:r w:rsidR="00070A3F">
        <w:t xml:space="preserve"> for meetings</w:t>
      </w:r>
    </w:p>
    <w:p w:rsidR="00B26BE5" w:rsidRDefault="00B26BE5" w:rsidP="00FF0155">
      <w:pPr>
        <w:spacing w:after="0" w:line="240" w:lineRule="auto"/>
      </w:pPr>
      <w:r>
        <w:t>Speakers</w:t>
      </w:r>
      <w:r w:rsidR="00037E50">
        <w:t xml:space="preserve"> – national vs local</w:t>
      </w:r>
    </w:p>
    <w:p w:rsidR="00B26BE5" w:rsidRDefault="00B26BE5" w:rsidP="00FF0155">
      <w:pPr>
        <w:spacing w:after="0" w:line="240" w:lineRule="auto"/>
      </w:pPr>
      <w:r>
        <w:t>Holiday Party</w:t>
      </w:r>
    </w:p>
    <w:p w:rsidR="00B26BE5" w:rsidRDefault="00B26BE5" w:rsidP="00FF0155">
      <w:pPr>
        <w:spacing w:after="0" w:line="240" w:lineRule="auto"/>
      </w:pPr>
      <w:r>
        <w:t>T-shirts</w:t>
      </w:r>
    </w:p>
    <w:p w:rsidR="00070A3F" w:rsidRDefault="00070A3F" w:rsidP="00FF0155">
      <w:pPr>
        <w:spacing w:after="0" w:line="240" w:lineRule="auto"/>
      </w:pPr>
      <w:r>
        <w:t>Advertising</w:t>
      </w:r>
    </w:p>
    <w:p w:rsidR="00B26BE5" w:rsidRDefault="00B26BE5" w:rsidP="00FF0155">
      <w:pPr>
        <w:spacing w:after="0" w:line="240" w:lineRule="auto"/>
      </w:pPr>
      <w:r>
        <w:t>BOD meetings</w:t>
      </w:r>
    </w:p>
    <w:p w:rsidR="001B77E9" w:rsidRDefault="001B77E9" w:rsidP="00FF0155">
      <w:pPr>
        <w:spacing w:after="0" w:line="240" w:lineRule="auto"/>
        <w:sectPr w:rsidR="001B77E9" w:rsidSect="001B77E9">
          <w:type w:val="continuous"/>
          <w:pgSz w:w="12240" w:h="15840"/>
          <w:pgMar w:top="288" w:right="720" w:bottom="900" w:left="720" w:header="720" w:footer="720" w:gutter="0"/>
          <w:cols w:num="2" w:space="720"/>
          <w:docGrid w:linePitch="360"/>
        </w:sectPr>
      </w:pPr>
    </w:p>
    <w:p w:rsidR="00B26BE5" w:rsidRDefault="00B26BE5" w:rsidP="00FF0155">
      <w:pPr>
        <w:spacing w:after="0" w:line="240" w:lineRule="auto"/>
      </w:pPr>
    </w:p>
    <w:p w:rsidR="0039629D" w:rsidRDefault="0039629D" w:rsidP="00F23137">
      <w:pPr>
        <w:spacing w:line="240" w:lineRule="auto"/>
      </w:pPr>
      <w:r>
        <w:t>SPEAKERS</w:t>
      </w:r>
      <w:r w:rsidR="000934CA">
        <w:t xml:space="preserve"> - </w:t>
      </w:r>
    </w:p>
    <w:tbl>
      <w:tblPr>
        <w:tblW w:w="106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4500"/>
        <w:gridCol w:w="4208"/>
      </w:tblGrid>
      <w:tr w:rsidR="0011653B" w:rsidRPr="003F51E5" w:rsidTr="00070A3F">
        <w:trPr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SPEAKERS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1653B" w:rsidRPr="000934CA" w:rsidRDefault="0011653B" w:rsidP="004149EB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EVENTS</w:t>
            </w:r>
          </w:p>
        </w:tc>
      </w:tr>
      <w:tr w:rsidR="0011653B" w:rsidRPr="003F51E5" w:rsidTr="00070A3F">
        <w:trPr>
          <w:trHeight w:val="1749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53B" w:rsidRPr="000934CA" w:rsidRDefault="00A15F23" w:rsidP="00070A3F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Dec 19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1653B" w:rsidRPr="000934CA" w:rsidRDefault="0011653B" w:rsidP="00070A3F">
            <w:pPr>
              <w:spacing w:after="0" w:line="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70A3F" w:rsidRDefault="00070A3F" w:rsidP="00070A3F">
            <w:pPr>
              <w:spacing w:after="0" w:line="240" w:lineRule="auto"/>
            </w:pPr>
            <w:r>
              <w:t>HOLIDAY PARTY: December 19</w:t>
            </w:r>
            <w:r w:rsidRPr="00E02B42">
              <w:rPr>
                <w:vertAlign w:val="superscript"/>
              </w:rPr>
              <w:t>th</w:t>
            </w:r>
            <w:r>
              <w:t>, Davie Women’s club</w:t>
            </w:r>
          </w:p>
          <w:p w:rsidR="00070A3F" w:rsidRDefault="00070A3F" w:rsidP="00070A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We need to continue advertising</w:t>
            </w:r>
          </w:p>
          <w:p w:rsidR="00070A3F" w:rsidRDefault="00070A3F" w:rsidP="00070A3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Budget for holiday party is $500</w:t>
            </w:r>
          </w:p>
          <w:p w:rsidR="0011653B" w:rsidRPr="00070A3F" w:rsidRDefault="00070A3F" w:rsidP="00070A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5B9BD5" w:themeColor="accent1"/>
              </w:rPr>
            </w:pPr>
            <w:r w:rsidRPr="00FD7DA0">
              <w:rPr>
                <w:color w:val="5B9BD5" w:themeColor="accent1"/>
              </w:rPr>
              <w:t xml:space="preserve">Eddie </w:t>
            </w:r>
            <w:proofErr w:type="spellStart"/>
            <w:r w:rsidRPr="00FD7DA0">
              <w:rPr>
                <w:color w:val="5B9BD5" w:themeColor="accent1"/>
              </w:rPr>
              <w:t>Soler</w:t>
            </w:r>
            <w:proofErr w:type="spellEnd"/>
            <w:r w:rsidRPr="00FD7DA0">
              <w:rPr>
                <w:color w:val="5B9BD5" w:themeColor="accent1"/>
              </w:rPr>
              <w:t xml:space="preserve"> needs to send out an email about it ASAP</w:t>
            </w:r>
          </w:p>
        </w:tc>
      </w:tr>
      <w:tr w:rsidR="008934F6" w:rsidRPr="003F51E5" w:rsidTr="00070A3F">
        <w:trPr>
          <w:trHeight w:val="1308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34F6" w:rsidRPr="000934CA" w:rsidRDefault="008934F6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January 26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34F6" w:rsidRPr="000934CA" w:rsidRDefault="008934F6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>Speaker for January: R</w:t>
            </w:r>
            <w:r w:rsidR="00252296" w:rsidRPr="000934CA">
              <w:rPr>
                <w:rFonts w:ascii="Tahoma" w:hAnsi="Tahoma" w:cs="Tahoma"/>
                <w:color w:val="000000"/>
                <w:sz w:val="18"/>
                <w:szCs w:val="18"/>
              </w:rPr>
              <w:t>eef.Org –</w:t>
            </w:r>
            <w:r w:rsidR="00B26B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52296" w:rsidRPr="000934CA">
              <w:rPr>
                <w:rFonts w:ascii="Tahoma" w:hAnsi="Tahoma" w:cs="Tahoma"/>
                <w:color w:val="000000"/>
                <w:sz w:val="18"/>
                <w:szCs w:val="18"/>
              </w:rPr>
              <w:t>Emily Stokes - a talk on lionfish and the lionfish invasion</w:t>
            </w:r>
          </w:p>
          <w:p w:rsidR="000A48FA" w:rsidRDefault="00252296" w:rsidP="00070A3F">
            <w:pPr>
              <w:spacing w:after="0" w:line="0" w:lineRule="atLeast"/>
              <w:rPr>
                <w:rFonts w:ascii="Tahoma" w:hAnsi="Tahoma" w:cs="Tahoma"/>
                <w:color w:val="5B9BD5" w:themeColor="accent1"/>
                <w:sz w:val="18"/>
                <w:szCs w:val="18"/>
              </w:rPr>
            </w:pPr>
            <w:r w:rsidRPr="000934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We will not need to pay them speaker fees, instead they would like us to give them an RO system. </w:t>
            </w:r>
          </w:p>
          <w:p w:rsidR="000A48FA" w:rsidRPr="000934CA" w:rsidRDefault="000A48FA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A48FA">
              <w:rPr>
                <w:rFonts w:ascii="Tahoma" w:hAnsi="Tahoma" w:cs="Tahoma"/>
                <w:sz w:val="18"/>
                <w:szCs w:val="18"/>
              </w:rPr>
              <w:t>GoPro</w:t>
            </w:r>
            <w:proofErr w:type="spellEnd"/>
            <w:r w:rsidRPr="000A48FA">
              <w:rPr>
                <w:rFonts w:ascii="Tahoma" w:hAnsi="Tahoma" w:cs="Tahoma"/>
                <w:sz w:val="18"/>
                <w:szCs w:val="18"/>
              </w:rPr>
              <w:t xml:space="preserve"> for </w:t>
            </w:r>
            <w:r w:rsidR="001B77E9">
              <w:rPr>
                <w:rFonts w:ascii="Tahoma" w:hAnsi="Tahoma" w:cs="Tahoma"/>
                <w:sz w:val="18"/>
                <w:szCs w:val="18"/>
              </w:rPr>
              <w:t>raffle item for January meeting</w:t>
            </w: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934F6" w:rsidRDefault="008934F6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965B08" w:rsidRPr="000934CA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65B08" w:rsidRPr="003F51E5" w:rsidTr="00070A3F">
        <w:trPr>
          <w:trHeight w:val="345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934CA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February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23</w:t>
            </w:r>
            <w:r w:rsidR="00037E50" w:rsidRPr="00037E50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934CA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70A3F" w:rsidRDefault="00070A3F" w:rsidP="00070A3F">
            <w:pPr>
              <w:spacing w:after="0" w:line="240" w:lineRule="auto"/>
            </w:pPr>
            <w:r>
              <w:t>Bowling for Fish on February 21</w:t>
            </w:r>
            <w:r w:rsidRPr="00070A3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965B08" w:rsidRPr="003F51E5" w:rsidTr="00070A3F">
        <w:trPr>
          <w:trHeight w:val="1182"/>
          <w:jc w:val="center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school will be closed the fourth Tuesday. Either the 15</w:t>
            </w:r>
            <w:r w:rsidR="00037E50" w:rsidRPr="00037E50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 29</w:t>
            </w:r>
            <w:r w:rsidR="00037E50" w:rsidRPr="00037E50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th</w:t>
            </w:r>
            <w:r w:rsidR="00037E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Pr="000934CA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65B08" w:rsidRDefault="00965B08" w:rsidP="00070A3F">
            <w:pPr>
              <w:spacing w:after="0" w:line="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70A3F" w:rsidRDefault="00070A3F" w:rsidP="00252296">
      <w:pPr>
        <w:spacing w:after="0" w:line="240" w:lineRule="auto"/>
      </w:pPr>
    </w:p>
    <w:p w:rsidR="00070A3F" w:rsidRDefault="00070A3F">
      <w:r>
        <w:br w:type="page"/>
      </w:r>
    </w:p>
    <w:p w:rsidR="000934CA" w:rsidRPr="00070A3F" w:rsidRDefault="00C24B6A" w:rsidP="00252296">
      <w:pPr>
        <w:spacing w:after="0" w:line="240" w:lineRule="auto"/>
        <w:rPr>
          <w:b/>
          <w:u w:val="single"/>
        </w:rPr>
      </w:pPr>
      <w:r w:rsidRPr="00070A3F">
        <w:rPr>
          <w:b/>
          <w:u w:val="single"/>
        </w:rPr>
        <w:lastRenderedPageBreak/>
        <w:t>Ideas for Speakers</w:t>
      </w:r>
      <w:r w:rsidR="00070A3F">
        <w:rPr>
          <w:b/>
          <w:u w:val="single"/>
        </w:rPr>
        <w:t xml:space="preserve"> / Meetings</w:t>
      </w:r>
      <w:r w:rsidRPr="00070A3F">
        <w:rPr>
          <w:b/>
          <w:u w:val="single"/>
        </w:rPr>
        <w:t>:</w:t>
      </w:r>
    </w:p>
    <w:p w:rsidR="00037E50" w:rsidRDefault="00037E50" w:rsidP="00252296">
      <w:pPr>
        <w:spacing w:after="0" w:line="240" w:lineRule="auto"/>
      </w:pPr>
      <w:r>
        <w:t xml:space="preserve">Joe </w:t>
      </w:r>
      <w:proofErr w:type="spellStart"/>
      <w:proofErr w:type="gramStart"/>
      <w:r>
        <w:t>Diorgio</w:t>
      </w:r>
      <w:proofErr w:type="spellEnd"/>
      <w:r>
        <w:t xml:space="preserve"> :</w:t>
      </w:r>
      <w:proofErr w:type="gramEnd"/>
      <w:r>
        <w:t xml:space="preserve"> </w:t>
      </w:r>
      <w:r w:rsidRPr="00FD7DA0">
        <w:rPr>
          <w:color w:val="5B9BD5" w:themeColor="accent1"/>
        </w:rPr>
        <w:t xml:space="preserve">Eddie is talking to him– </w:t>
      </w:r>
      <w:r>
        <w:t>he is interested in speaking for us. Sometime between February and May</w:t>
      </w:r>
    </w:p>
    <w:p w:rsidR="00037E50" w:rsidRPr="00FD7DA0" w:rsidRDefault="00037E50" w:rsidP="00252296">
      <w:pPr>
        <w:spacing w:after="0" w:line="240" w:lineRule="auto"/>
        <w:rPr>
          <w:color w:val="5B9BD5" w:themeColor="accent1"/>
        </w:rPr>
      </w:pPr>
      <w:r>
        <w:t xml:space="preserve">Julian Sprung: </w:t>
      </w:r>
      <w:r w:rsidRPr="00FD7DA0">
        <w:rPr>
          <w:color w:val="5B9BD5" w:themeColor="accent1"/>
        </w:rPr>
        <w:t xml:space="preserve">Bobby will talk to him find out if he can speak early this year. </w:t>
      </w:r>
    </w:p>
    <w:p w:rsidR="00037E50" w:rsidRDefault="00C24B6A" w:rsidP="00252296">
      <w:pPr>
        <w:spacing w:after="0" w:line="240" w:lineRule="auto"/>
      </w:pPr>
      <w:r>
        <w:t>Todd Gardner – aquarist of the year, also doing some breeding</w:t>
      </w:r>
    </w:p>
    <w:p w:rsidR="00C24B6A" w:rsidRDefault="00C24B6A" w:rsidP="00252296">
      <w:pPr>
        <w:spacing w:after="0" w:line="240" w:lineRule="auto"/>
      </w:pPr>
      <w:proofErr w:type="spellStart"/>
      <w:r>
        <w:t>Dr</w:t>
      </w:r>
      <w:proofErr w:type="spellEnd"/>
      <w:r>
        <w:t xml:space="preserve"> G – from </w:t>
      </w:r>
      <w:proofErr w:type="spellStart"/>
      <w:r>
        <w:t>Dr</w:t>
      </w:r>
      <w:proofErr w:type="spellEnd"/>
      <w:r>
        <w:t xml:space="preserve"> G’s marine aquaculture</w:t>
      </w:r>
    </w:p>
    <w:p w:rsidR="00C24B6A" w:rsidRPr="00FD7DA0" w:rsidRDefault="00C24B6A" w:rsidP="00252296">
      <w:pPr>
        <w:spacing w:after="0" w:line="240" w:lineRule="auto"/>
        <w:rPr>
          <w:color w:val="5B9BD5" w:themeColor="accent1"/>
        </w:rPr>
      </w:pPr>
      <w:r>
        <w:t xml:space="preserve">Mark Callahan – Mr. Saltwater – </w:t>
      </w:r>
      <w:r w:rsidRPr="00FD7DA0">
        <w:rPr>
          <w:color w:val="5B9BD5" w:themeColor="accent1"/>
        </w:rPr>
        <w:t>Eddie will reach out to him</w:t>
      </w:r>
      <w:r w:rsidR="00573F1B">
        <w:rPr>
          <w:color w:val="5B9BD5" w:themeColor="accent1"/>
        </w:rPr>
        <w:t xml:space="preserve"> to set up a date</w:t>
      </w:r>
    </w:p>
    <w:p w:rsidR="00C24B6A" w:rsidRDefault="00C24B6A" w:rsidP="00252296">
      <w:pPr>
        <w:spacing w:after="0" w:line="240" w:lineRule="auto"/>
      </w:pPr>
      <w:r>
        <w:t>Forest Young – Marine Dynasty</w:t>
      </w:r>
    </w:p>
    <w:p w:rsidR="00C24B6A" w:rsidRDefault="00C24B6A" w:rsidP="00252296">
      <w:pPr>
        <w:spacing w:after="0" w:line="240" w:lineRule="auto"/>
      </w:pPr>
      <w:r>
        <w:t xml:space="preserve">Marc Levinson – </w:t>
      </w:r>
      <w:r w:rsidRPr="00FD7DA0">
        <w:rPr>
          <w:color w:val="5B9BD5" w:themeColor="accent1"/>
        </w:rPr>
        <w:t>Dave will reach out to him</w:t>
      </w:r>
    </w:p>
    <w:p w:rsidR="00C24B6A" w:rsidRDefault="00C24B6A" w:rsidP="00252296">
      <w:pPr>
        <w:spacing w:after="0" w:line="240" w:lineRule="auto"/>
      </w:pPr>
      <w:r>
        <w:t>Scott Leaf – rep for Neptune</w:t>
      </w:r>
    </w:p>
    <w:p w:rsidR="00C24B6A" w:rsidRDefault="00C24B6A" w:rsidP="00252296">
      <w:pPr>
        <w:spacing w:after="0" w:line="240" w:lineRule="auto"/>
      </w:pPr>
      <w:r>
        <w:t xml:space="preserve">Workshop ideas – </w:t>
      </w:r>
    </w:p>
    <w:p w:rsidR="00C24B6A" w:rsidRDefault="00C24B6A" w:rsidP="00C24B6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Make some food and take it home – </w:t>
      </w:r>
      <w:proofErr w:type="spellStart"/>
      <w:r>
        <w:t>Rogger</w:t>
      </w:r>
      <w:proofErr w:type="spellEnd"/>
      <w:r>
        <w:t xml:space="preserve"> Castells</w:t>
      </w:r>
    </w:p>
    <w:p w:rsidR="00C24B6A" w:rsidRDefault="00E02B42" w:rsidP="00E02B42">
      <w:pPr>
        <w:pStyle w:val="ListParagraph"/>
        <w:numPr>
          <w:ilvl w:val="0"/>
          <w:numId w:val="3"/>
        </w:numPr>
        <w:spacing w:after="0" w:line="240" w:lineRule="auto"/>
      </w:pPr>
      <w:r>
        <w:t>Acrylic viewers?</w:t>
      </w:r>
    </w:p>
    <w:p w:rsidR="00E02B42" w:rsidRDefault="00E02B42" w:rsidP="00E02B42">
      <w:pPr>
        <w:pStyle w:val="ListParagraph"/>
        <w:numPr>
          <w:ilvl w:val="0"/>
          <w:numId w:val="3"/>
        </w:numPr>
        <w:spacing w:after="0" w:line="240" w:lineRule="auto"/>
      </w:pPr>
      <w:r>
        <w:t>Fragging, packing and shipping</w:t>
      </w:r>
    </w:p>
    <w:p w:rsidR="00037E50" w:rsidRDefault="00037E50" w:rsidP="00252296">
      <w:pPr>
        <w:spacing w:after="0" w:line="240" w:lineRule="auto"/>
      </w:pPr>
    </w:p>
    <w:p w:rsidR="00037E50" w:rsidRDefault="00037E50" w:rsidP="00252296">
      <w:pPr>
        <w:spacing w:after="0" w:line="240" w:lineRule="auto"/>
      </w:pPr>
      <w:r>
        <w:t xml:space="preserve">We should take advantage of MASNA to bring national speakers in. </w:t>
      </w:r>
    </w:p>
    <w:p w:rsidR="00037E50" w:rsidRDefault="00037E50" w:rsidP="00037E5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They have a list of approved speakers, and they will cover the first $300 of the speaker fees. </w:t>
      </w:r>
    </w:p>
    <w:p w:rsidR="00037E50" w:rsidRPr="00070A3F" w:rsidRDefault="00037E50" w:rsidP="00037E50">
      <w:pPr>
        <w:pStyle w:val="ListParagraph"/>
        <w:numPr>
          <w:ilvl w:val="0"/>
          <w:numId w:val="2"/>
        </w:numPr>
        <w:spacing w:after="0" w:line="240" w:lineRule="auto"/>
        <w:rPr>
          <w:color w:val="5B9BD5" w:themeColor="accent1"/>
        </w:rPr>
      </w:pPr>
      <w:r w:rsidRPr="00070A3F">
        <w:rPr>
          <w:color w:val="5B9BD5" w:themeColor="accent1"/>
        </w:rPr>
        <w:t xml:space="preserve">Julio will get more information about how to take advantage of this. </w:t>
      </w:r>
    </w:p>
    <w:p w:rsidR="00037E50" w:rsidRDefault="00037E50" w:rsidP="00252296">
      <w:pPr>
        <w:spacing w:after="0" w:line="240" w:lineRule="auto"/>
      </w:pPr>
    </w:p>
    <w:p w:rsidR="007B0BEA" w:rsidRDefault="00E02B42" w:rsidP="00252296">
      <w:pPr>
        <w:spacing w:after="0" w:line="240" w:lineRule="auto"/>
      </w:pPr>
      <w:r>
        <w:t xml:space="preserve">NEW BOD ELECTED OFFICIALS: </w:t>
      </w:r>
    </w:p>
    <w:p w:rsidR="00E02B42" w:rsidRDefault="00E02B42" w:rsidP="00E02B42">
      <w:pPr>
        <w:spacing w:after="0" w:line="240" w:lineRule="auto"/>
        <w:ind w:left="720"/>
      </w:pPr>
      <w:r>
        <w:t xml:space="preserve">President: Eddie </w:t>
      </w:r>
      <w:proofErr w:type="spellStart"/>
      <w:r>
        <w:t>Soler</w:t>
      </w:r>
      <w:proofErr w:type="spellEnd"/>
    </w:p>
    <w:p w:rsidR="00E02B42" w:rsidRDefault="00E02B42" w:rsidP="00E02B42">
      <w:pPr>
        <w:spacing w:after="0" w:line="240" w:lineRule="auto"/>
        <w:ind w:left="720"/>
      </w:pPr>
      <w:r>
        <w:t>VP: Dave Thompson</w:t>
      </w:r>
    </w:p>
    <w:p w:rsidR="00E02B42" w:rsidRDefault="00E02B42" w:rsidP="00E02B42">
      <w:pPr>
        <w:spacing w:after="0" w:line="240" w:lineRule="auto"/>
        <w:ind w:left="720"/>
      </w:pPr>
      <w:r>
        <w:t>Secretary:</w:t>
      </w:r>
      <w:r w:rsidRPr="00E02B42">
        <w:t xml:space="preserve"> </w:t>
      </w:r>
      <w:r>
        <w:t>Gayle Velazquez</w:t>
      </w:r>
    </w:p>
    <w:p w:rsidR="00E02B42" w:rsidRDefault="00E02B42" w:rsidP="00E02B42">
      <w:pPr>
        <w:spacing w:after="0" w:line="240" w:lineRule="auto"/>
        <w:ind w:left="720"/>
      </w:pPr>
      <w:r>
        <w:t>Treasurer: Julio Perez</w:t>
      </w:r>
    </w:p>
    <w:p w:rsidR="00252296" w:rsidRDefault="00252296" w:rsidP="00252296">
      <w:pPr>
        <w:spacing w:after="0" w:line="240" w:lineRule="auto"/>
      </w:pPr>
    </w:p>
    <w:p w:rsidR="00FD7DA0" w:rsidRPr="00FD7DA0" w:rsidRDefault="00FD7DA0" w:rsidP="00FD7DA0">
      <w:pPr>
        <w:spacing w:after="0" w:line="240" w:lineRule="auto"/>
        <w:rPr>
          <w:color w:val="5B9BD5" w:themeColor="accent1"/>
        </w:rPr>
      </w:pPr>
      <w:r w:rsidRPr="00FD7DA0">
        <w:rPr>
          <w:color w:val="5B9BD5" w:themeColor="accent1"/>
        </w:rPr>
        <w:t xml:space="preserve">Gayle will look into text messaging for </w:t>
      </w:r>
      <w:proofErr w:type="spellStart"/>
      <w:r w:rsidRPr="00FD7DA0">
        <w:rPr>
          <w:color w:val="5B9BD5" w:themeColor="accent1"/>
        </w:rPr>
        <w:t>MailChimp</w:t>
      </w:r>
      <w:proofErr w:type="spellEnd"/>
    </w:p>
    <w:p w:rsidR="00252296" w:rsidRDefault="00252296" w:rsidP="00252296">
      <w:pPr>
        <w:spacing w:after="0" w:line="240" w:lineRule="auto"/>
      </w:pPr>
    </w:p>
    <w:p w:rsidR="005C391F" w:rsidRDefault="00FD7DA0" w:rsidP="00965B08">
      <w:pPr>
        <w:spacing w:after="0" w:line="240" w:lineRule="auto"/>
      </w:pPr>
      <w:r>
        <w:t>EVENTS and FIELD TRIPS</w:t>
      </w:r>
      <w:r w:rsidR="00AF3640">
        <w:t xml:space="preserve">; </w:t>
      </w:r>
    </w:p>
    <w:p w:rsidR="00FD7DA0" w:rsidRDefault="00FD7DA0" w:rsidP="00FD7DA0">
      <w:pPr>
        <w:pStyle w:val="ListParagraph"/>
        <w:numPr>
          <w:ilvl w:val="0"/>
          <w:numId w:val="2"/>
        </w:numPr>
        <w:spacing w:after="0" w:line="240" w:lineRule="auto"/>
      </w:pPr>
      <w:r>
        <w:t>Poker Run went well -  we had about 20 participants, 5 winners</w:t>
      </w:r>
    </w:p>
    <w:p w:rsidR="00FD7DA0" w:rsidRDefault="00FD7DA0" w:rsidP="00FD7DA0">
      <w:pPr>
        <w:pStyle w:val="ListParagraph"/>
        <w:numPr>
          <w:ilvl w:val="0"/>
          <w:numId w:val="2"/>
        </w:numPr>
        <w:spacing w:after="0" w:line="240" w:lineRule="auto"/>
      </w:pPr>
      <w:r>
        <w:t>Bowling for Fish on February 21</w:t>
      </w:r>
      <w:r w:rsidRPr="00FD7DA0">
        <w:rPr>
          <w:vertAlign w:val="superscript"/>
        </w:rPr>
        <w:t>st</w:t>
      </w:r>
      <w:r>
        <w:t xml:space="preserve"> </w:t>
      </w:r>
    </w:p>
    <w:p w:rsidR="00FD7DA0" w:rsidRDefault="00FD7DA0" w:rsidP="00FD7DA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Frag Swap: </w:t>
      </w:r>
      <w:r w:rsidR="00573F1B">
        <w:t xml:space="preserve">late </w:t>
      </w:r>
      <w:r>
        <w:t>April or May</w:t>
      </w:r>
    </w:p>
    <w:p w:rsidR="00FD7DA0" w:rsidRDefault="00FD7DA0" w:rsidP="00FD7DA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Jeff </w:t>
      </w:r>
      <w:proofErr w:type="spellStart"/>
      <w:r>
        <w:t>Hibetter</w:t>
      </w:r>
      <w:proofErr w:type="spellEnd"/>
      <w:r w:rsidR="00573F1B">
        <w:t xml:space="preserve"> (from Naples)</w:t>
      </w:r>
      <w:r>
        <w:t xml:space="preserve"> puts together a calendar of all events for all aquarium clubs</w:t>
      </w:r>
    </w:p>
    <w:p w:rsidR="00573F1B" w:rsidRPr="00573F1B" w:rsidRDefault="00573F1B" w:rsidP="00FD7DA0">
      <w:pPr>
        <w:pStyle w:val="ListParagraph"/>
        <w:numPr>
          <w:ilvl w:val="1"/>
          <w:numId w:val="2"/>
        </w:numPr>
        <w:spacing w:after="0" w:line="240" w:lineRule="auto"/>
      </w:pPr>
      <w:r w:rsidRPr="00573F1B">
        <w:rPr>
          <w:color w:val="5B9BD5" w:themeColor="accent1"/>
        </w:rPr>
        <w:t>Eddie will reach out to Mark E to find out if they are having a frag swap and if so, when</w:t>
      </w:r>
    </w:p>
    <w:p w:rsidR="00573F1B" w:rsidRPr="00573F1B" w:rsidRDefault="00573F1B" w:rsidP="00FD7DA0">
      <w:pPr>
        <w:pStyle w:val="ListParagraph"/>
        <w:numPr>
          <w:ilvl w:val="1"/>
          <w:numId w:val="2"/>
        </w:numPr>
        <w:spacing w:after="0" w:line="240" w:lineRule="auto"/>
      </w:pPr>
      <w:r w:rsidRPr="00573F1B">
        <w:t>This should be a major topic for next month</w:t>
      </w:r>
    </w:p>
    <w:p w:rsidR="00E91BE6" w:rsidRDefault="00E91BE6" w:rsidP="00965B08">
      <w:pPr>
        <w:spacing w:after="0" w:line="240" w:lineRule="auto"/>
      </w:pPr>
    </w:p>
    <w:p w:rsidR="00E91BE6" w:rsidRDefault="00E91BE6" w:rsidP="00965B08">
      <w:pPr>
        <w:spacing w:after="0" w:line="240" w:lineRule="auto"/>
      </w:pPr>
      <w:r>
        <w:t>RAFFLE</w:t>
      </w:r>
      <w:r w:rsidR="00573F1B">
        <w:t>:</w:t>
      </w:r>
    </w:p>
    <w:p w:rsidR="00573F1B" w:rsidRDefault="001B77E9" w:rsidP="00573F1B">
      <w:pPr>
        <w:pStyle w:val="ListParagraph"/>
        <w:numPr>
          <w:ilvl w:val="0"/>
          <w:numId w:val="2"/>
        </w:numPr>
        <w:spacing w:after="0" w:line="240" w:lineRule="auto"/>
      </w:pPr>
      <w:r>
        <w:t>Budget is $150 for normal items + $450 for big items</w:t>
      </w:r>
    </w:p>
    <w:p w:rsidR="001B77E9" w:rsidRDefault="001B77E9" w:rsidP="00573F1B">
      <w:pPr>
        <w:pStyle w:val="ListParagraph"/>
        <w:numPr>
          <w:ilvl w:val="0"/>
          <w:numId w:val="2"/>
        </w:numPr>
        <w:spacing w:after="0" w:line="240" w:lineRule="auto"/>
      </w:pPr>
      <w:r>
        <w:t>We will continue this for the first quarter</w:t>
      </w:r>
    </w:p>
    <w:p w:rsidR="00252296" w:rsidRDefault="00252296" w:rsidP="00252296">
      <w:pPr>
        <w:spacing w:after="0" w:line="240" w:lineRule="auto"/>
      </w:pPr>
    </w:p>
    <w:p w:rsidR="0039629D" w:rsidRDefault="0039629D" w:rsidP="00252296">
      <w:pPr>
        <w:spacing w:after="0" w:line="240" w:lineRule="auto"/>
      </w:pPr>
      <w:r>
        <w:t>SCHOOL PROJECTS</w:t>
      </w:r>
      <w:r w:rsidR="00AF3640">
        <w:t>:</w:t>
      </w:r>
    </w:p>
    <w:p w:rsidR="005C391F" w:rsidRDefault="001B77E9" w:rsidP="001B77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Dave is still working at </w:t>
      </w:r>
      <w:proofErr w:type="spellStart"/>
      <w:r>
        <w:t>iMater</w:t>
      </w:r>
      <w:proofErr w:type="spellEnd"/>
    </w:p>
    <w:p w:rsidR="001B77E9" w:rsidRDefault="001B77E9" w:rsidP="001B77E9">
      <w:pPr>
        <w:pStyle w:val="ListParagraph"/>
        <w:numPr>
          <w:ilvl w:val="0"/>
          <w:numId w:val="2"/>
        </w:numPr>
        <w:spacing w:after="0" w:line="240" w:lineRule="auto"/>
      </w:pPr>
      <w:r>
        <w:t>We just gave South Plantation a big water storage container</w:t>
      </w:r>
      <w:r>
        <w:br/>
      </w:r>
    </w:p>
    <w:p w:rsidR="0039629D" w:rsidRDefault="0039629D" w:rsidP="00252296">
      <w:pPr>
        <w:spacing w:after="0" w:line="240" w:lineRule="auto"/>
      </w:pPr>
      <w:r>
        <w:t>CONTESTS</w:t>
      </w:r>
      <w:r w:rsidR="00AF3640">
        <w:t>:</w:t>
      </w:r>
    </w:p>
    <w:p w:rsidR="00A33827" w:rsidRDefault="00965B08" w:rsidP="001B77E9">
      <w:pPr>
        <w:pStyle w:val="ListParagraph"/>
        <w:numPr>
          <w:ilvl w:val="0"/>
          <w:numId w:val="2"/>
        </w:numPr>
        <w:spacing w:after="0" w:line="240" w:lineRule="auto"/>
      </w:pPr>
      <w:r>
        <w:t>SPS Contest:</w:t>
      </w:r>
      <w:r w:rsidR="001B77E9">
        <w:t xml:space="preserve"> </w:t>
      </w:r>
      <w:r w:rsidR="001B77E9" w:rsidRPr="001B77E9">
        <w:rPr>
          <w:color w:val="0070C0"/>
        </w:rPr>
        <w:t>Eddie needs to find an SPS for the contest</w:t>
      </w:r>
      <w:r w:rsidR="00A20415">
        <w:rPr>
          <w:color w:val="0070C0"/>
        </w:rPr>
        <w:t xml:space="preserve">. We will need to buy a coral that we can get about 25-30 frags from. </w:t>
      </w:r>
    </w:p>
    <w:p w:rsidR="00965B08" w:rsidRDefault="00965B08" w:rsidP="00A33827">
      <w:pPr>
        <w:spacing w:after="0" w:line="240" w:lineRule="auto"/>
      </w:pPr>
    </w:p>
    <w:p w:rsidR="00AF3640" w:rsidRDefault="00AF3640" w:rsidP="00252296">
      <w:pPr>
        <w:spacing w:after="0" w:line="240" w:lineRule="auto"/>
      </w:pPr>
      <w:r>
        <w:t>MEMBERSHIP:</w:t>
      </w:r>
    </w:p>
    <w:p w:rsidR="00527584" w:rsidRDefault="00965B08" w:rsidP="00252296">
      <w:pPr>
        <w:spacing w:after="0" w:line="240" w:lineRule="auto"/>
        <w:rPr>
          <w:color w:val="0070C0"/>
        </w:rPr>
      </w:pPr>
      <w:r>
        <w:t>Is Web site ready for new RENEWALS?</w:t>
      </w:r>
      <w:r w:rsidR="00A20415">
        <w:t xml:space="preserve"> </w:t>
      </w:r>
      <w:r w:rsidR="006F2C5A">
        <w:t>–</w:t>
      </w:r>
      <w:r w:rsidR="00A20415">
        <w:t xml:space="preserve"> </w:t>
      </w:r>
      <w:r w:rsidR="006F2C5A" w:rsidRPr="006F2C5A">
        <w:rPr>
          <w:color w:val="0070C0"/>
        </w:rPr>
        <w:t xml:space="preserve">We should send out an email reminding members to renew their memberships online. </w:t>
      </w:r>
    </w:p>
    <w:p w:rsidR="006F2C5A" w:rsidRDefault="006F2C5A" w:rsidP="00252296">
      <w:pPr>
        <w:spacing w:after="0" w:line="240" w:lineRule="auto"/>
      </w:pPr>
      <w:r w:rsidRPr="00AD593A">
        <w:t xml:space="preserve">Bobby makes a motion that we change our membership. Membership will be active for a year </w:t>
      </w:r>
      <w:r w:rsidR="00AD593A" w:rsidRPr="00AD593A">
        <w:t>from the time you sign up. If you sign up on January 2</w:t>
      </w:r>
      <w:r w:rsidR="00AD593A" w:rsidRPr="00AD593A">
        <w:rPr>
          <w:vertAlign w:val="superscript"/>
        </w:rPr>
        <w:t>nd</w:t>
      </w:r>
      <w:r w:rsidR="00AD593A" w:rsidRPr="00AD593A">
        <w:t>, 2015, you will be a member until January 31</w:t>
      </w:r>
      <w:r w:rsidR="00AD593A" w:rsidRPr="00AD593A">
        <w:rPr>
          <w:vertAlign w:val="superscript"/>
        </w:rPr>
        <w:t>st</w:t>
      </w:r>
      <w:r w:rsidR="00AD593A" w:rsidRPr="00AD593A">
        <w:t>, 2016.</w:t>
      </w:r>
    </w:p>
    <w:p w:rsidR="00AD593A" w:rsidRDefault="00AD593A" w:rsidP="00252296">
      <w:pPr>
        <w:spacing w:after="0" w:line="240" w:lineRule="auto"/>
      </w:pPr>
    </w:p>
    <w:p w:rsidR="00AD593A" w:rsidRPr="00AD593A" w:rsidRDefault="00AD593A" w:rsidP="00252296">
      <w:pPr>
        <w:spacing w:after="0" w:line="240" w:lineRule="auto"/>
      </w:pPr>
      <w:r>
        <w:lastRenderedPageBreak/>
        <w:t xml:space="preserve">We decided we are going to leave the membership as it is, if Gayle can figure out how to set the memberships for the calendar years. </w:t>
      </w:r>
    </w:p>
    <w:p w:rsidR="00965B08" w:rsidRDefault="00965B08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>WEB SITE:</w:t>
      </w:r>
    </w:p>
    <w:p w:rsidR="00252296" w:rsidRDefault="00D05A3B" w:rsidP="00D05A3B">
      <w:pPr>
        <w:pStyle w:val="ListParagraph"/>
        <w:numPr>
          <w:ilvl w:val="0"/>
          <w:numId w:val="1"/>
        </w:numPr>
        <w:spacing w:after="0" w:line="240" w:lineRule="auto"/>
      </w:pPr>
      <w:r>
        <w:t>Minutes should be posted to the website for members only.</w:t>
      </w:r>
      <w:r w:rsidR="00965B08">
        <w:t xml:space="preserve">  Is this done?</w:t>
      </w:r>
      <w:r w:rsidR="00AD593A">
        <w:t xml:space="preserve"> </w:t>
      </w:r>
      <w:r w:rsidR="00AD593A" w:rsidRPr="00AD593A">
        <w:rPr>
          <w:color w:val="5B9BD5" w:themeColor="accent1"/>
        </w:rPr>
        <w:t>Gayle will do this</w:t>
      </w:r>
    </w:p>
    <w:p w:rsidR="00EE0247" w:rsidRDefault="00EE0247" w:rsidP="00252296">
      <w:pPr>
        <w:spacing w:after="0" w:line="240" w:lineRule="auto"/>
      </w:pPr>
    </w:p>
    <w:p w:rsidR="007B0BEA" w:rsidRDefault="007B0BEA" w:rsidP="00252296">
      <w:pPr>
        <w:spacing w:after="0" w:line="240" w:lineRule="auto"/>
      </w:pPr>
      <w:r>
        <w:t xml:space="preserve">OPEN DISCUSSION: </w:t>
      </w:r>
    </w:p>
    <w:p w:rsidR="00E91BE6" w:rsidRDefault="00E91BE6" w:rsidP="00252296">
      <w:pPr>
        <w:spacing w:after="0" w:line="240" w:lineRule="auto"/>
      </w:pPr>
      <w:r>
        <w:tab/>
        <w:t xml:space="preserve">Responding to Website emails.  We need guidelines.  </w:t>
      </w:r>
    </w:p>
    <w:p w:rsidR="00D05A3B" w:rsidRDefault="00D05A3B" w:rsidP="005275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Demographics of the club? Lulio wants to reach out to get new members. </w:t>
      </w:r>
    </w:p>
    <w:p w:rsidR="00AD593A" w:rsidRDefault="00AD593A" w:rsidP="00AD593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Keep in contacts with members: emails, texts, advertising through </w:t>
      </w:r>
      <w:proofErr w:type="spellStart"/>
      <w:r>
        <w:t>facebook</w:t>
      </w:r>
      <w:proofErr w:type="spellEnd"/>
    </w:p>
    <w:p w:rsidR="00373811" w:rsidRPr="00373811" w:rsidRDefault="00373811" w:rsidP="00AD593A">
      <w:pPr>
        <w:pStyle w:val="ListParagraph"/>
        <w:numPr>
          <w:ilvl w:val="1"/>
          <w:numId w:val="1"/>
        </w:numPr>
        <w:spacing w:after="0" w:line="240" w:lineRule="auto"/>
        <w:rPr>
          <w:color w:val="5B9BD5" w:themeColor="accent1"/>
        </w:rPr>
      </w:pPr>
      <w:proofErr w:type="spellStart"/>
      <w:r w:rsidRPr="00373811">
        <w:rPr>
          <w:color w:val="5B9BD5" w:themeColor="accent1"/>
        </w:rPr>
        <w:t>Lulio</w:t>
      </w:r>
      <w:proofErr w:type="spellEnd"/>
      <w:r w:rsidRPr="00373811">
        <w:rPr>
          <w:color w:val="5B9BD5" w:themeColor="accent1"/>
        </w:rPr>
        <w:t xml:space="preserve"> will look into advertising with FB</w:t>
      </w:r>
    </w:p>
    <w:p w:rsidR="00373811" w:rsidRDefault="00373811" w:rsidP="00AD593A">
      <w:pPr>
        <w:pStyle w:val="ListParagraph"/>
        <w:numPr>
          <w:ilvl w:val="1"/>
          <w:numId w:val="1"/>
        </w:numPr>
        <w:spacing w:after="0" w:line="240" w:lineRule="auto"/>
      </w:pPr>
      <w:r>
        <w:t>Design a couple of avatars that people can use if they want to for RC that feature FMAS</w:t>
      </w:r>
    </w:p>
    <w:p w:rsidR="00373811" w:rsidRDefault="00373811" w:rsidP="00AD593A">
      <w:pPr>
        <w:pStyle w:val="ListParagraph"/>
        <w:numPr>
          <w:ilvl w:val="1"/>
          <w:numId w:val="1"/>
        </w:numPr>
        <w:spacing w:after="0" w:line="240" w:lineRule="auto"/>
      </w:pPr>
      <w:r>
        <w:t>Flash cash: the first member that spends $100 at a specific store in a specific month, FMAS will reimburse you for $25</w:t>
      </w:r>
      <w:r w:rsidR="00070A3F">
        <w:t>. Maybe 1 Broward store and 1 D</w:t>
      </w:r>
      <w:r w:rsidR="00D5776A">
        <w:t>ade store each month. Is this members only? – Yes, existing member only. 11 – 1PM, everyone drops their receipts in a box and we pick one and reimburse them.</w:t>
      </w:r>
      <w:r w:rsidR="00752169">
        <w:t xml:space="preserve"> Or we pick one and give them a $25 gift certificate to that store, which the store will match, for a total of $50 store credit for the winner. </w:t>
      </w:r>
    </w:p>
    <w:p w:rsidR="00D5776A" w:rsidRDefault="00D5776A" w:rsidP="00070A3F">
      <w:pPr>
        <w:pStyle w:val="ListParagraph"/>
        <w:numPr>
          <w:ilvl w:val="2"/>
          <w:numId w:val="1"/>
        </w:numPr>
        <w:spacing w:after="0" w:line="240" w:lineRule="auto"/>
      </w:pPr>
      <w:r>
        <w:t>We are going to have a table, t</w:t>
      </w:r>
      <w:r w:rsidR="00070A3F">
        <w:t>-</w:t>
      </w:r>
      <w:r>
        <w:t>shirts,</w:t>
      </w:r>
      <w:r w:rsidR="00070A3F">
        <w:t xml:space="preserve"> and computer for</w:t>
      </w:r>
      <w:r>
        <w:t xml:space="preserve"> membership applications. </w:t>
      </w:r>
    </w:p>
    <w:p w:rsidR="00373811" w:rsidRDefault="00373811" w:rsidP="00D5776A">
      <w:pPr>
        <w:spacing w:after="0" w:line="240" w:lineRule="auto"/>
      </w:pPr>
    </w:p>
    <w:p w:rsidR="00D5776A" w:rsidRDefault="00D5776A" w:rsidP="00D5776A">
      <w:pPr>
        <w:pStyle w:val="ListParagraph"/>
        <w:numPr>
          <w:ilvl w:val="0"/>
          <w:numId w:val="1"/>
        </w:numPr>
        <w:spacing w:after="0" w:line="240" w:lineRule="auto"/>
      </w:pPr>
      <w:r>
        <w:t>Order t</w:t>
      </w:r>
      <w:r w:rsidR="00070A3F">
        <w:t>-</w:t>
      </w:r>
      <w:r>
        <w:t xml:space="preserve">shirts again. Light blue color this time. Same embroidery. </w:t>
      </w:r>
      <w:r w:rsidRPr="00D5776A">
        <w:rPr>
          <w:color w:val="5B9BD5" w:themeColor="accent1"/>
        </w:rPr>
        <w:t xml:space="preserve">Gayle and Bobby will work on this for the next month. </w:t>
      </w:r>
    </w:p>
    <w:p w:rsidR="00D5776A" w:rsidRDefault="00D5776A" w:rsidP="00D5776A">
      <w:pPr>
        <w:pStyle w:val="ListParagraph"/>
        <w:spacing w:after="0" w:line="240" w:lineRule="auto"/>
      </w:pPr>
    </w:p>
    <w:p w:rsidR="000A48FA" w:rsidRDefault="000A48FA" w:rsidP="000A48F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Nova </w:t>
      </w:r>
      <w:proofErr w:type="spellStart"/>
      <w:r>
        <w:t>Southeastern’s</w:t>
      </w:r>
      <w:proofErr w:type="spellEnd"/>
      <w:r>
        <w:t xml:space="preserve"> stand is </w:t>
      </w:r>
      <w:r w:rsidR="00965B08">
        <w:t>DONE</w:t>
      </w:r>
      <w:r w:rsidR="004149EB">
        <w:t xml:space="preserve"> </w:t>
      </w:r>
    </w:p>
    <w:p w:rsidR="00D5776A" w:rsidRDefault="00D5776A" w:rsidP="00D5776A">
      <w:pPr>
        <w:pStyle w:val="ListParagraph"/>
        <w:spacing w:after="0" w:line="240" w:lineRule="auto"/>
      </w:pPr>
    </w:p>
    <w:p w:rsidR="00965B08" w:rsidRDefault="004149EB" w:rsidP="00C273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Matt Dudley has all of FMAS’ electrical things from the Frag Swap (splitters, extension cords, </w:t>
      </w:r>
      <w:proofErr w:type="spellStart"/>
      <w:r>
        <w:t>etc</w:t>
      </w:r>
      <w:proofErr w:type="spellEnd"/>
      <w:r>
        <w:t>)</w:t>
      </w:r>
      <w:r w:rsidR="00D5776A">
        <w:t xml:space="preserve">. </w:t>
      </w:r>
      <w:r w:rsidR="00D5776A" w:rsidRPr="00D5776A">
        <w:rPr>
          <w:color w:val="5B9BD5" w:themeColor="accent1"/>
        </w:rPr>
        <w:t>Dave will get it from Matt</w:t>
      </w:r>
    </w:p>
    <w:p w:rsidR="00D5776A" w:rsidRDefault="00D5776A" w:rsidP="00D5776A">
      <w:pPr>
        <w:pStyle w:val="ListParagraph"/>
        <w:spacing w:after="0" w:line="240" w:lineRule="auto"/>
      </w:pPr>
    </w:p>
    <w:p w:rsidR="004149EB" w:rsidRDefault="004149EB" w:rsidP="00C273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Meeting Adjourned: </w:t>
      </w:r>
      <w:r w:rsidR="00D5776A">
        <w:t>9:39</w:t>
      </w:r>
      <w:r w:rsidR="00194BC4">
        <w:t>PM</w:t>
      </w:r>
    </w:p>
    <w:sectPr w:rsidR="004149EB" w:rsidSect="00070A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5FE8"/>
    <w:multiLevelType w:val="hybridMultilevel"/>
    <w:tmpl w:val="7DEA0184"/>
    <w:lvl w:ilvl="0" w:tplc="6EECCA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BBB"/>
    <w:multiLevelType w:val="hybridMultilevel"/>
    <w:tmpl w:val="AD96D0D0"/>
    <w:lvl w:ilvl="0" w:tplc="8C566BCA">
      <w:start w:val="19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7E58"/>
    <w:multiLevelType w:val="hybridMultilevel"/>
    <w:tmpl w:val="14C64ECC"/>
    <w:lvl w:ilvl="0" w:tplc="D4009FA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D"/>
    <w:rsid w:val="00037E50"/>
    <w:rsid w:val="00070A3F"/>
    <w:rsid w:val="000934CA"/>
    <w:rsid w:val="000A48FA"/>
    <w:rsid w:val="000C41F2"/>
    <w:rsid w:val="000D2056"/>
    <w:rsid w:val="000D62A3"/>
    <w:rsid w:val="0011653B"/>
    <w:rsid w:val="00194BC4"/>
    <w:rsid w:val="001B77E9"/>
    <w:rsid w:val="00252296"/>
    <w:rsid w:val="00285A16"/>
    <w:rsid w:val="002F07F1"/>
    <w:rsid w:val="00344EC5"/>
    <w:rsid w:val="00373811"/>
    <w:rsid w:val="0039629D"/>
    <w:rsid w:val="004149EB"/>
    <w:rsid w:val="0042052A"/>
    <w:rsid w:val="004804F1"/>
    <w:rsid w:val="00527584"/>
    <w:rsid w:val="00573F1B"/>
    <w:rsid w:val="005C391F"/>
    <w:rsid w:val="006513DF"/>
    <w:rsid w:val="0068410F"/>
    <w:rsid w:val="006F2C5A"/>
    <w:rsid w:val="0074197E"/>
    <w:rsid w:val="00752169"/>
    <w:rsid w:val="007B0BEA"/>
    <w:rsid w:val="007C25FB"/>
    <w:rsid w:val="008934F6"/>
    <w:rsid w:val="008D20FA"/>
    <w:rsid w:val="00965B08"/>
    <w:rsid w:val="00A15F23"/>
    <w:rsid w:val="00A20415"/>
    <w:rsid w:val="00A33827"/>
    <w:rsid w:val="00A461D0"/>
    <w:rsid w:val="00AD593A"/>
    <w:rsid w:val="00AF3640"/>
    <w:rsid w:val="00B26BE5"/>
    <w:rsid w:val="00B9407D"/>
    <w:rsid w:val="00C16C89"/>
    <w:rsid w:val="00C24B6A"/>
    <w:rsid w:val="00CC3C89"/>
    <w:rsid w:val="00D05A3B"/>
    <w:rsid w:val="00D17131"/>
    <w:rsid w:val="00D5776A"/>
    <w:rsid w:val="00E02B42"/>
    <w:rsid w:val="00E067EB"/>
    <w:rsid w:val="00E91BE6"/>
    <w:rsid w:val="00E93BD3"/>
    <w:rsid w:val="00EE0247"/>
    <w:rsid w:val="00F0645B"/>
    <w:rsid w:val="00F23137"/>
    <w:rsid w:val="00FD7DA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50168-B736-4270-9C45-460D3CA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Vazquez</dc:creator>
  <cp:keywords/>
  <dc:description/>
  <cp:lastModifiedBy>Gayle Velazquez</cp:lastModifiedBy>
  <cp:revision>13</cp:revision>
  <cp:lastPrinted>2015-12-01T22:55:00Z</cp:lastPrinted>
  <dcterms:created xsi:type="dcterms:W3CDTF">2015-12-01T22:48:00Z</dcterms:created>
  <dcterms:modified xsi:type="dcterms:W3CDTF">2015-12-02T15:43:00Z</dcterms:modified>
</cp:coreProperties>
</file>